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1D658" w14:textId="4A589105" w:rsidR="00BF4E44" w:rsidRPr="00BF4E44" w:rsidRDefault="00BF4E44" w:rsidP="00BF4E44">
      <w:pPr>
        <w:shd w:val="clear" w:color="auto" w:fill="FFFFFF"/>
        <w:spacing w:beforeAutospacing="1" w:after="0" w:afterAutospacing="1" w:line="240" w:lineRule="auto"/>
        <w:textAlignment w:val="baseline"/>
        <w:outlineLvl w:val="2"/>
        <w:rPr>
          <w:rFonts w:ascii="Source Sans Pro" w:eastAsia="Times New Roman" w:hAnsi="Source Sans Pro" w:cs="Times New Roman"/>
          <w:color w:val="020202"/>
          <w:sz w:val="27"/>
          <w:szCs w:val="27"/>
          <w:lang w:eastAsia="en-AU"/>
        </w:rPr>
      </w:pPr>
      <w:r w:rsidRPr="00BF4E44">
        <w:rPr>
          <w:rFonts w:ascii="inherit" w:eastAsia="Times New Roman" w:hAnsi="inherit" w:cs="Times New Roman"/>
          <w:noProof/>
          <w:color w:val="F24444"/>
          <w:sz w:val="36"/>
          <w:szCs w:val="36"/>
          <w:bdr w:val="none" w:sz="0" w:space="0" w:color="auto" w:frame="1"/>
          <w:lang w:eastAsia="en-AU"/>
        </w:rPr>
        <w:drawing>
          <wp:inline distT="0" distB="0" distL="0" distR="0" wp14:anchorId="27103B4C" wp14:editId="2B090737">
            <wp:extent cx="952500" cy="1411111"/>
            <wp:effectExtent l="0" t="0" r="0" b="0"/>
            <wp:docPr id="1" name="Picture 1" descr="Men We Reaped">
              <a:hlinkClick xmlns:a="http://schemas.openxmlformats.org/drawingml/2006/main" r:id="rId4"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en We Reaped">
                      <a:hlinkClick r:id="rId4" tgtFrame="&quot;_blank&quot;"/>
                    </pic:cNvPr>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53175" cy="1412111"/>
                    </a:xfrm>
                    <a:prstGeom prst="rect">
                      <a:avLst/>
                    </a:prstGeom>
                    <a:noFill/>
                    <a:ln>
                      <a:noFill/>
                    </a:ln>
                  </pic:spPr>
                </pic:pic>
              </a:graphicData>
            </a:graphic>
          </wp:inline>
        </w:drawing>
      </w:r>
      <w:r w:rsidRPr="00BF4E44">
        <w:rPr>
          <w:rFonts w:ascii="Source Sans Pro" w:eastAsia="Times New Roman" w:hAnsi="Source Sans Pro" w:cs="Times New Roman"/>
          <w:color w:val="020202"/>
          <w:sz w:val="27"/>
          <w:szCs w:val="27"/>
          <w:lang w:eastAsia="en-AU"/>
        </w:rPr>
        <w:t> </w:t>
      </w:r>
      <w:r w:rsidR="00F37666">
        <w:rPr>
          <w:rFonts w:ascii="Source Sans Pro" w:eastAsia="Times New Roman" w:hAnsi="Source Sans Pro" w:cs="Times New Roman"/>
          <w:color w:val="020202"/>
          <w:sz w:val="27"/>
          <w:szCs w:val="27"/>
          <w:lang w:eastAsia="en-AU"/>
        </w:rPr>
        <w:t xml:space="preserve">                                       </w:t>
      </w:r>
      <w:r w:rsidRPr="00446FC8">
        <w:rPr>
          <w:rFonts w:ascii="Open Sans" w:eastAsia="Times New Roman" w:hAnsi="Open Sans" w:cs="Open Sans"/>
          <w:b/>
          <w:bCs/>
          <w:color w:val="800080"/>
          <w:sz w:val="36"/>
          <w:szCs w:val="36"/>
          <w:bdr w:val="none" w:sz="0" w:space="0" w:color="auto" w:frame="1"/>
          <w:lang w:eastAsia="en-AU"/>
        </w:rPr>
        <w:t>Men We Reaped</w:t>
      </w:r>
    </w:p>
    <w:p w14:paraId="3F19D421" w14:textId="77777777" w:rsidR="00F37666" w:rsidRDefault="00F37666" w:rsidP="00BF4E44">
      <w:pPr>
        <w:shd w:val="clear" w:color="auto" w:fill="FFFFFF"/>
        <w:spacing w:beforeAutospacing="1" w:after="0" w:afterAutospacing="1" w:line="240" w:lineRule="auto"/>
        <w:textAlignment w:val="baseline"/>
        <w:rPr>
          <w:rFonts w:ascii="Open Sans" w:eastAsia="Times New Roman" w:hAnsi="Open Sans" w:cs="Open Sans"/>
          <w:b/>
          <w:bCs/>
          <w:i/>
          <w:iCs/>
          <w:color w:val="800080"/>
          <w:sz w:val="24"/>
          <w:szCs w:val="24"/>
          <w:bdr w:val="none" w:sz="0" w:space="0" w:color="auto" w:frame="1"/>
          <w:lang w:eastAsia="en-AU"/>
        </w:rPr>
      </w:pPr>
    </w:p>
    <w:p w14:paraId="4828C14A" w14:textId="14669975" w:rsidR="00BF4E44" w:rsidRPr="007E7F22" w:rsidRDefault="00BF4E44" w:rsidP="00BF4E4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proofErr w:type="spellStart"/>
      <w:r w:rsidRPr="007E7F22">
        <w:rPr>
          <w:rFonts w:ascii="Open Sans" w:eastAsia="Times New Roman" w:hAnsi="Open Sans" w:cs="Open Sans"/>
          <w:b/>
          <w:bCs/>
          <w:i/>
          <w:iCs/>
          <w:color w:val="800080"/>
          <w:sz w:val="24"/>
          <w:szCs w:val="24"/>
          <w:bdr w:val="none" w:sz="0" w:space="0" w:color="auto" w:frame="1"/>
          <w:lang w:eastAsia="en-AU"/>
        </w:rPr>
        <w:t>Jesmyn</w:t>
      </w:r>
      <w:proofErr w:type="spellEnd"/>
      <w:r w:rsidRPr="007E7F22">
        <w:rPr>
          <w:rFonts w:ascii="Open Sans" w:eastAsia="Times New Roman" w:hAnsi="Open Sans" w:cs="Open Sans"/>
          <w:b/>
          <w:bCs/>
          <w:i/>
          <w:iCs/>
          <w:color w:val="800080"/>
          <w:sz w:val="24"/>
          <w:szCs w:val="24"/>
          <w:bdr w:val="none" w:sz="0" w:space="0" w:color="auto" w:frame="1"/>
          <w:lang w:eastAsia="en-AU"/>
        </w:rPr>
        <w:t xml:space="preserve"> Ward</w:t>
      </w:r>
    </w:p>
    <w:p w14:paraId="5E8C0D1F" w14:textId="77777777" w:rsidR="00BF4E44" w:rsidRPr="007E7F22" w:rsidRDefault="00BF4E44" w:rsidP="00BF4E4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b/>
          <w:bCs/>
          <w:color w:val="800080"/>
          <w:sz w:val="24"/>
          <w:szCs w:val="24"/>
          <w:bdr w:val="none" w:sz="0" w:space="0" w:color="auto" w:frame="1"/>
          <w:lang w:eastAsia="en-AU"/>
        </w:rPr>
        <w:t>ISBN: </w:t>
      </w:r>
      <w:r w:rsidRPr="007E7F22">
        <w:rPr>
          <w:rFonts w:ascii="Open Sans" w:eastAsia="Times New Roman" w:hAnsi="Open Sans" w:cs="Open Sans"/>
          <w:color w:val="800080"/>
          <w:sz w:val="24"/>
          <w:szCs w:val="24"/>
          <w:bdr w:val="none" w:sz="0" w:space="0" w:color="auto" w:frame="1"/>
          <w:lang w:eastAsia="en-AU"/>
        </w:rPr>
        <w:t>160819521X</w:t>
      </w:r>
    </w:p>
    <w:p w14:paraId="3DE044EA" w14:textId="77777777" w:rsidR="00BF4E44" w:rsidRPr="007E7F22" w:rsidRDefault="00BF4E44" w:rsidP="00BF4E4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b/>
          <w:bCs/>
          <w:color w:val="800080"/>
          <w:sz w:val="24"/>
          <w:szCs w:val="24"/>
          <w:bdr w:val="none" w:sz="0" w:space="0" w:color="auto" w:frame="1"/>
          <w:lang w:eastAsia="en-AU"/>
        </w:rPr>
        <w:t>Category: </w:t>
      </w:r>
      <w:r w:rsidRPr="007E7F22">
        <w:rPr>
          <w:rFonts w:ascii="Open Sans" w:eastAsia="Times New Roman" w:hAnsi="Open Sans" w:cs="Open Sans"/>
          <w:color w:val="800080"/>
          <w:sz w:val="24"/>
          <w:szCs w:val="24"/>
          <w:bdr w:val="none" w:sz="0" w:space="0" w:color="auto" w:frame="1"/>
          <w:lang w:eastAsia="en-AU"/>
        </w:rPr>
        <w:t>Memoir</w:t>
      </w:r>
    </w:p>
    <w:p w14:paraId="5FC09900" w14:textId="77777777" w:rsidR="00BF4E44" w:rsidRPr="007E7F22" w:rsidRDefault="00BF4E44" w:rsidP="00BF4E4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b/>
          <w:bCs/>
          <w:color w:val="800080"/>
          <w:sz w:val="24"/>
          <w:szCs w:val="24"/>
          <w:bdr w:val="none" w:sz="0" w:space="0" w:color="auto" w:frame="1"/>
          <w:lang w:eastAsia="en-AU"/>
        </w:rPr>
        <w:t>Themes: Rural Mississippi, Young Black Men, Poverty, Racism, Violence, Drugs, Death, Loss, Grief</w:t>
      </w:r>
    </w:p>
    <w:p w14:paraId="7ABA8697" w14:textId="77777777" w:rsidR="00BF4E44" w:rsidRPr="007E7F22" w:rsidRDefault="00BF4E44" w:rsidP="00BF4E4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b/>
          <w:bCs/>
          <w:color w:val="800080"/>
          <w:sz w:val="24"/>
          <w:szCs w:val="24"/>
          <w:bdr w:val="none" w:sz="0" w:space="0" w:color="auto" w:frame="1"/>
          <w:lang w:eastAsia="en-AU"/>
        </w:rPr>
        <w:t>Date Read: </w:t>
      </w:r>
      <w:r w:rsidRPr="007E7F22">
        <w:rPr>
          <w:rFonts w:ascii="Open Sans" w:eastAsia="Times New Roman" w:hAnsi="Open Sans" w:cs="Open Sans"/>
          <w:color w:val="800080"/>
          <w:sz w:val="24"/>
          <w:szCs w:val="24"/>
          <w:bdr w:val="none" w:sz="0" w:space="0" w:color="auto" w:frame="1"/>
          <w:lang w:eastAsia="en-AU"/>
        </w:rPr>
        <w:t>July 2018</w:t>
      </w:r>
    </w:p>
    <w:p w14:paraId="60CA36C8" w14:textId="77777777" w:rsidR="00BF4E44" w:rsidRPr="007E7F22" w:rsidRDefault="00BF4E44" w:rsidP="00BF4E4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b/>
          <w:bCs/>
          <w:color w:val="800080"/>
          <w:sz w:val="24"/>
          <w:szCs w:val="24"/>
          <w:bdr w:val="none" w:sz="0" w:space="0" w:color="auto" w:frame="1"/>
          <w:lang w:eastAsia="en-AU"/>
        </w:rPr>
        <w:t>Rating: </w:t>
      </w:r>
      <w:r w:rsidRPr="007E7F22">
        <w:rPr>
          <w:rFonts w:ascii="Segoe UI Emoji" w:eastAsia="Times New Roman" w:hAnsi="Segoe UI Emoji" w:cs="Segoe UI Emoji"/>
          <w:b/>
          <w:bCs/>
          <w:color w:val="800080"/>
          <w:sz w:val="24"/>
          <w:szCs w:val="24"/>
          <w:bdr w:val="none" w:sz="0" w:space="0" w:color="auto" w:frame="1"/>
          <w:lang w:eastAsia="en-AU"/>
        </w:rPr>
        <w:t>♥</w:t>
      </w:r>
      <w:r w:rsidRPr="007E7F22">
        <w:rPr>
          <w:rFonts w:ascii="Open Sans" w:eastAsia="Times New Roman" w:hAnsi="Open Sans" w:cs="Open Sans"/>
          <w:b/>
          <w:bCs/>
          <w:color w:val="800080"/>
          <w:sz w:val="24"/>
          <w:szCs w:val="24"/>
          <w:bdr w:val="none" w:sz="0" w:space="0" w:color="auto" w:frame="1"/>
          <w:lang w:eastAsia="en-AU"/>
        </w:rPr>
        <w:t> </w:t>
      </w:r>
      <w:r w:rsidRPr="007E7F22">
        <w:rPr>
          <w:rFonts w:ascii="Segoe UI Emoji" w:eastAsia="Times New Roman" w:hAnsi="Segoe UI Emoji" w:cs="Segoe UI Emoji"/>
          <w:b/>
          <w:bCs/>
          <w:color w:val="800080"/>
          <w:sz w:val="24"/>
          <w:szCs w:val="24"/>
          <w:bdr w:val="none" w:sz="0" w:space="0" w:color="auto" w:frame="1"/>
          <w:lang w:eastAsia="en-AU"/>
        </w:rPr>
        <w:t>♥</w:t>
      </w:r>
      <w:r w:rsidRPr="007E7F22">
        <w:rPr>
          <w:rFonts w:ascii="Open Sans" w:eastAsia="Times New Roman" w:hAnsi="Open Sans" w:cs="Open Sans"/>
          <w:b/>
          <w:bCs/>
          <w:color w:val="800080"/>
          <w:sz w:val="24"/>
          <w:szCs w:val="24"/>
          <w:bdr w:val="none" w:sz="0" w:space="0" w:color="auto" w:frame="1"/>
          <w:lang w:eastAsia="en-AU"/>
        </w:rPr>
        <w:t> </w:t>
      </w:r>
      <w:r w:rsidRPr="007E7F22">
        <w:rPr>
          <w:rFonts w:ascii="Segoe UI Emoji" w:eastAsia="Times New Roman" w:hAnsi="Segoe UI Emoji" w:cs="Segoe UI Emoji"/>
          <w:b/>
          <w:bCs/>
          <w:color w:val="800080"/>
          <w:sz w:val="24"/>
          <w:szCs w:val="24"/>
          <w:bdr w:val="none" w:sz="0" w:space="0" w:color="auto" w:frame="1"/>
          <w:lang w:eastAsia="en-AU"/>
        </w:rPr>
        <w:t>♥</w:t>
      </w:r>
    </w:p>
    <w:p w14:paraId="48A46E19" w14:textId="77777777" w:rsidR="00BF4E44" w:rsidRPr="007E7F22" w:rsidRDefault="00BF4E44" w:rsidP="00BF4E4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b/>
          <w:bCs/>
          <w:color w:val="800080"/>
          <w:sz w:val="24"/>
          <w:szCs w:val="24"/>
          <w:bdr w:val="none" w:sz="0" w:space="0" w:color="auto" w:frame="1"/>
          <w:lang w:eastAsia="en-AU"/>
        </w:rPr>
        <w:t>My Book Notes:</w:t>
      </w:r>
    </w:p>
    <w:p w14:paraId="641BBB72" w14:textId="77777777" w:rsidR="00F37666" w:rsidRDefault="00F37666"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p>
    <w:p w14:paraId="67208DF2" w14:textId="42C03E1D"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My hope is that learning something about our lives and the people in my community will mean that when I get to the heart, when my marches forward through the past and backward from the present meet in the middle with my brother’s death, I will understand a bit better why this epidemic happened, about how the history of racism and economic inequality and lapsed public and personal responsibility festered and turned sour and spread here. Hopefully, I will understand why my brother died while I live, and why I’ve been saddled with this rotten f…</w:t>
      </w:r>
      <w:proofErr w:type="spellStart"/>
      <w:r w:rsidRPr="007E7F22">
        <w:rPr>
          <w:rFonts w:ascii="Open Sans" w:eastAsia="Times New Roman" w:hAnsi="Open Sans" w:cs="Open Sans"/>
          <w:color w:val="3D3D3D"/>
          <w:sz w:val="24"/>
          <w:szCs w:val="24"/>
          <w:lang w:eastAsia="en-AU"/>
        </w:rPr>
        <w:t>ing</w:t>
      </w:r>
      <w:proofErr w:type="spellEnd"/>
      <w:r w:rsidRPr="007E7F22">
        <w:rPr>
          <w:rFonts w:ascii="Open Sans" w:eastAsia="Times New Roman" w:hAnsi="Open Sans" w:cs="Open Sans"/>
          <w:color w:val="3D3D3D"/>
          <w:sz w:val="24"/>
          <w:szCs w:val="24"/>
          <w:lang w:eastAsia="en-AU"/>
        </w:rPr>
        <w:t xml:space="preserve"> story.</w:t>
      </w:r>
    </w:p>
    <w:p w14:paraId="11B97DB3" w14:textId="3FCC40DF" w:rsidR="00EA3199" w:rsidRPr="00EA3199" w:rsidRDefault="00EA3199" w:rsidP="00EA319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bookmarkStart w:id="0" w:name="_Hlk79675669"/>
      <w:r w:rsidRPr="00EA3199">
        <w:rPr>
          <w:rFonts w:ascii="Open Sans" w:eastAsia="Times New Roman" w:hAnsi="Open Sans" w:cs="Open Sans"/>
          <w:b/>
          <w:bCs/>
          <w:color w:val="690678"/>
          <w:sz w:val="24"/>
          <w:szCs w:val="24"/>
          <w:lang w:eastAsia="en-AU"/>
        </w:rPr>
        <w:t>*******</w:t>
      </w:r>
    </w:p>
    <w:bookmarkEnd w:id="0"/>
    <w:p w14:paraId="66F26716" w14:textId="2EEA61AD"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When Hurricane Camille hit it flattened everything, wiped away the landscape with an indomitable hand.</w:t>
      </w:r>
    </w:p>
    <w:p w14:paraId="5F5A0D7A" w14:textId="77777777" w:rsidR="00EA3199" w:rsidRPr="00EA3199" w:rsidRDefault="00EA3199" w:rsidP="00EA319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7C699F97" w14:textId="1FAECB1A"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My brother was newly dead. I expected him to be alive every day when I woke.</w:t>
      </w:r>
    </w:p>
    <w:p w14:paraId="2A2684B4" w14:textId="77777777" w:rsidR="00EA3199" w:rsidRPr="00EA3199" w:rsidRDefault="00EA3199" w:rsidP="00EA3199">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lastRenderedPageBreak/>
        <w:t>*******</w:t>
      </w:r>
    </w:p>
    <w:p w14:paraId="7B1C5392" w14:textId="29F17080"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I knew that I lived in a place where Hope and a sense of possibility were as ephemeral as morning fog, but I did not see the despair at the heart of our drug use.</w:t>
      </w:r>
    </w:p>
    <w:p w14:paraId="74E5D682" w14:textId="77777777" w:rsidR="004C561F" w:rsidRPr="00EA3199" w:rsidRDefault="004C561F" w:rsidP="004C561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08BF01A7" w14:textId="2445C681"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Then Rog, the boy with the beautiful smile and the long face, lay back in his bed, feeling high and low, feeling everything and nothing, all at once.</w:t>
      </w:r>
    </w:p>
    <w:p w14:paraId="6F44F4E1" w14:textId="77777777" w:rsidR="004C561F" w:rsidRPr="00EA3199" w:rsidRDefault="004C561F" w:rsidP="004C561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22AF0FA7" w14:textId="77777777" w:rsidR="00BF4E44" w:rsidRPr="007E7F22"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After Rog’s funeral, I tapped Rhea’s shoulder. I opened my arms, hugged her… I wondered what I would have wanted someone, anyone, to say to me when my brother died, anything beyond ‘Are you all right?’ and ‘Are you okay?’ I knew the answer to those questions. I whispered in her ear: ‘He will always be your brother, and you will always be his sister.’</w:t>
      </w:r>
    </w:p>
    <w:p w14:paraId="30F8450C" w14:textId="4E95E724"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What I meant to say was this: ‘You will always love him. He will always love you. Even though he is not here, he was here, and no one can change that. No one can take that away from you.’</w:t>
      </w:r>
    </w:p>
    <w:p w14:paraId="1DD6E12D" w14:textId="77777777" w:rsidR="004C561F" w:rsidRPr="00EA3199" w:rsidRDefault="004C561F" w:rsidP="004C561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3F7DACDC" w14:textId="395062FD"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That year, the world outside our house taught me and my brother different lessons about violence. Our play taught us that violence could be sudden, unpredictable, and severe, soon.</w:t>
      </w:r>
    </w:p>
    <w:p w14:paraId="595DE991" w14:textId="77777777" w:rsidR="00F77E6F" w:rsidRPr="00EA3199" w:rsidRDefault="00F77E6F" w:rsidP="00F77E6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535D430C" w14:textId="68C3935A"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It was 2003. We had gone crazy. We had lost three friends by then, and we were so green we couldn’t reconcile our youth with the fact that we were dying, so we drank and smoked and did other things, because these things allowed us the illusion that our youth might save us, that there was someone somewhere who would have mercy on us.</w:t>
      </w:r>
    </w:p>
    <w:p w14:paraId="4BC846B9" w14:textId="77777777" w:rsidR="00F77E6F" w:rsidRPr="00EA3199" w:rsidRDefault="00F77E6F" w:rsidP="00F77E6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3BE1F601" w14:textId="4C417EC4"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Even though Desmond’s parents had remained married, and both had good jobs, his family wasn’t so different from my family, his reality the same, death stalking us all.</w:t>
      </w:r>
    </w:p>
    <w:p w14:paraId="7BF09C46" w14:textId="77777777" w:rsidR="00F77E6F" w:rsidRPr="00EA3199" w:rsidRDefault="00F77E6F" w:rsidP="00F77E6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66A76B9D" w14:textId="646FA764"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lastRenderedPageBreak/>
        <w:t>My love for books sprang from my need to escape the world I was born into, to slide into another where words were straightforward and honest, where there was clearly delineated good and evil, where I found girls who were strong and smart and creative and foolish enough to fight dragons, to run away from home, to live in museums, to become child spies, to make new friends and build secret gardens.</w:t>
      </w:r>
    </w:p>
    <w:p w14:paraId="7B50449D" w14:textId="77777777" w:rsidR="00F77E6F" w:rsidRPr="00EA3199" w:rsidRDefault="00F77E6F" w:rsidP="00F77E6F">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3FD84B6A" w14:textId="231A9C91"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I was shocked by the rejection of my father’s leaving, which felt like a rejection not of his wife or his domestic life but of me. Children often blame themselves when a parent leaves, and I was no exception.</w:t>
      </w:r>
    </w:p>
    <w:p w14:paraId="2E745F43" w14:textId="77777777" w:rsidR="00AA09EE" w:rsidRPr="00EA3199" w:rsidRDefault="00AA09EE" w:rsidP="00AA09E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67D1F221" w14:textId="6D2E4615"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Maybe he looked at those who still lived and those who’d died and didn’t see much difference between the two; pinioned beneath poverty and history, we were all dying inside.</w:t>
      </w:r>
    </w:p>
    <w:p w14:paraId="722F2843" w14:textId="77777777" w:rsidR="00AA09EE" w:rsidRPr="00EA3199" w:rsidRDefault="00AA09EE" w:rsidP="00AA09E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7C42C6E8" w14:textId="2751D6BB"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But I do not tell Charing these stories, I would not add to her burden of loss, especially when she already carries blame… The burden of regret weighs heavily. It is relentless.</w:t>
      </w:r>
    </w:p>
    <w:p w14:paraId="2092EEAA" w14:textId="77777777" w:rsidR="00AA09EE" w:rsidRPr="00EA3199" w:rsidRDefault="00AA09EE" w:rsidP="00AA09E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28D5BA34" w14:textId="55CED3DA" w:rsidR="00BF4E44" w:rsidRPr="007E7F22"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We drove my tank dry into the morning as she rolled blunts, and I wondered if we were courting death. If we were not, why did he keep following us, insistently, persistently, pulling us to him one by one?</w:t>
      </w:r>
    </w:p>
    <w:p w14:paraId="2A55238D" w14:textId="4A9BFACA"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One day our graves will swallow up our playground. Where we live becomes where we sleep. Could anything we do make that accretion of graves a little slower? Our waking moments a little longer? The grief we bear, along with all the other burdens of our lives, all our other losses, sinks us, until we find ourselves in a red, sandy grave. In the end, our lives are our deaths.</w:t>
      </w:r>
    </w:p>
    <w:p w14:paraId="208B7E97" w14:textId="77777777" w:rsidR="00AA09EE" w:rsidRPr="00EA3199" w:rsidRDefault="00AA09EE" w:rsidP="00AA09EE">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1F4196B7" w14:textId="1F61F79E"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Along with the responsibilities I’d assumed when my father left again, his departure renewed my sense of abandonment, worthlessness.</w:t>
      </w:r>
    </w:p>
    <w:p w14:paraId="30EA705C" w14:textId="77777777" w:rsidR="00985567" w:rsidRPr="00EA3199" w:rsidRDefault="00985567" w:rsidP="0098556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323FB0B0" w14:textId="6C460E3D" w:rsidR="00BF4E44" w:rsidRPr="007E7F22"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lastRenderedPageBreak/>
        <w:t>I never imagined that he carried something darker in him, never saw him when his mood was cloudy, and he turned furious or depressed. I was too immature to imagine at the time that the darkness that I carried from my prepubescent years, that conviction of worthlessness and self-loathing, could have touched others in our community.</w:t>
      </w:r>
    </w:p>
    <w:p w14:paraId="506A3158" w14:textId="13A92CD6"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My entire community suffered from a lack of trust: we did not trust society to provide the basics of a good education, safety, access to good jobs, fairness in the justice system. And we distrusted each other.</w:t>
      </w:r>
    </w:p>
    <w:p w14:paraId="6E54BE72" w14:textId="77777777" w:rsidR="00985567" w:rsidRPr="00EA3199" w:rsidRDefault="00985567" w:rsidP="0098556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14F3DBE8" w14:textId="69B3441D"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The hard facts of being a young Black man in the South, the endemic joblessness and poverty, and the ease of self-medicating with drugs disorientated him.</w:t>
      </w:r>
    </w:p>
    <w:p w14:paraId="114A7C15" w14:textId="77777777" w:rsidR="00985567" w:rsidRPr="00EA3199" w:rsidRDefault="00985567" w:rsidP="0098556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6A480C13" w14:textId="24F313AD"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I don’t know all Ronald’s demons… I don’t know what that debilitating darkness, that Nothing that pursued him, looked like, what shape his depression took. I know that when he looked down at his copper hands and in the mirror, that he thought it would be better if he were dead, because then all of it, every bit of it, would stop.</w:t>
      </w:r>
    </w:p>
    <w:p w14:paraId="620B376D" w14:textId="77777777" w:rsidR="00985567" w:rsidRPr="00EA3199" w:rsidRDefault="00985567" w:rsidP="00985567">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690428F7" w14:textId="77777777" w:rsidR="00BF4E44" w:rsidRPr="007E7F22"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Racism, poverty, and violence are the primary factors that encourage depression in Black men.</w:t>
      </w:r>
    </w:p>
    <w:p w14:paraId="5FA4736E" w14:textId="58E7AA48"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Black men are more vulnerable to incarceration, homelessness, substance abuse, homicide, and suicide.</w:t>
      </w:r>
    </w:p>
    <w:p w14:paraId="24D7117A" w14:textId="77777777" w:rsidR="00F96FA8" w:rsidRPr="00EA3199" w:rsidRDefault="00F96FA8" w:rsidP="00F96FA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42ED2BC9" w14:textId="69DAED5E" w:rsidR="00BF4E44" w:rsidRPr="007E7F22"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It took me years of suffering grief, battling my own depression, reading, writing to understand.</w:t>
      </w:r>
    </w:p>
    <w:p w14:paraId="1FB59C48" w14:textId="1DD04A89"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In the end, I understand his desire, the self’s desire to silence the self, and thus the world.</w:t>
      </w:r>
    </w:p>
    <w:p w14:paraId="4B4D3D97" w14:textId="77777777" w:rsidR="00F96FA8" w:rsidRPr="00EA3199" w:rsidRDefault="00F96FA8" w:rsidP="00F96FA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15393CF7" w14:textId="3CB363FC"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I wanted to escape the narrative I encountered in my family, my community, and my school, that I was worthless, a sense that was as ever present as the wet, cloying heat.</w:t>
      </w:r>
    </w:p>
    <w:p w14:paraId="739D2414" w14:textId="77777777" w:rsidR="00F96FA8" w:rsidRPr="00EA3199" w:rsidRDefault="00F96FA8" w:rsidP="00F96FA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lastRenderedPageBreak/>
        <w:t>*******</w:t>
      </w:r>
    </w:p>
    <w:p w14:paraId="4FE49C28" w14:textId="2BE147DC"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My misery and grief and loneliness were so close. It slept with me. It walked with me down the crowded streets.</w:t>
      </w:r>
    </w:p>
    <w:p w14:paraId="26D2DE37" w14:textId="77777777" w:rsidR="00F96FA8" w:rsidRPr="00EA3199" w:rsidRDefault="00F96FA8" w:rsidP="00F96FA8">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10478EDD" w14:textId="45A5035D"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I found the adage about time healing all wounds to be false: grief does not fade. Grief scabs over like my scars and pulls into new, painful configurations as it knits. It hurts in new ways. We are never free from grief. We are never free from the feeling that we have failed. We are never free from self-loathing. We are never free from the feeling that something is wrong with us, not with the world that made this mess.</w:t>
      </w:r>
    </w:p>
    <w:p w14:paraId="2C53ED9C" w14:textId="77777777" w:rsidR="00BB79A3" w:rsidRPr="00EA3199" w:rsidRDefault="00BB79A3" w:rsidP="00BB79A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24407014" w14:textId="617E4A28"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I carry the weight of grief even as I struggle to live. I understand what it feels like to be under siege.</w:t>
      </w:r>
    </w:p>
    <w:p w14:paraId="1734C816" w14:textId="77777777" w:rsidR="00BB79A3" w:rsidRPr="00EA3199" w:rsidRDefault="00BB79A3" w:rsidP="00BB79A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57188728" w14:textId="22A9F831" w:rsidR="00BF4E44" w:rsidRDefault="00BF4E44" w:rsidP="00BF4E44">
      <w:pPr>
        <w:shd w:val="clear" w:color="auto" w:fill="FFFFFF"/>
        <w:spacing w:before="100" w:beforeAutospacing="1" w:after="10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As the years pass, I find my memory shrinking and adhering to photos.</w:t>
      </w:r>
    </w:p>
    <w:p w14:paraId="50BC4B2D" w14:textId="77777777" w:rsidR="00BB79A3" w:rsidRPr="00EA3199" w:rsidRDefault="00BB79A3" w:rsidP="00BB79A3">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6305E5D7" w14:textId="06391F43" w:rsidR="00BF4E44" w:rsidRDefault="00BF4E44" w:rsidP="00BF4E44">
      <w:pPr>
        <w:shd w:val="clear" w:color="auto" w:fill="FFFFFF"/>
        <w:spacing w:beforeAutospacing="1" w:after="0" w:afterAutospacing="1" w:line="240" w:lineRule="auto"/>
        <w:textAlignment w:val="baseline"/>
        <w:rPr>
          <w:rFonts w:ascii="Open Sans" w:eastAsia="Times New Roman" w:hAnsi="Open Sans" w:cs="Open Sans"/>
          <w:color w:val="3D3D3D"/>
          <w:sz w:val="24"/>
          <w:szCs w:val="24"/>
          <w:lang w:eastAsia="en-AU"/>
        </w:rPr>
      </w:pPr>
      <w:r w:rsidRPr="007E7F22">
        <w:rPr>
          <w:rFonts w:ascii="Open Sans" w:eastAsia="Times New Roman" w:hAnsi="Open Sans" w:cs="Open Sans"/>
          <w:color w:val="3D3D3D"/>
          <w:sz w:val="24"/>
          <w:szCs w:val="24"/>
          <w:lang w:eastAsia="en-AU"/>
        </w:rPr>
        <w:t>I write these words to find Joshua, to assert that what happened </w:t>
      </w:r>
      <w:proofErr w:type="spellStart"/>
      <w:r w:rsidRPr="007E7F22">
        <w:rPr>
          <w:rFonts w:ascii="Open Sans" w:eastAsia="Times New Roman" w:hAnsi="Open Sans" w:cs="Open Sans"/>
          <w:i/>
          <w:iCs/>
          <w:color w:val="3D3D3D"/>
          <w:sz w:val="24"/>
          <w:szCs w:val="24"/>
          <w:bdr w:val="none" w:sz="0" w:space="0" w:color="auto" w:frame="1"/>
          <w:lang w:eastAsia="en-AU"/>
        </w:rPr>
        <w:t>happened</w:t>
      </w:r>
      <w:proofErr w:type="spellEnd"/>
      <w:r w:rsidRPr="007E7F22">
        <w:rPr>
          <w:rFonts w:ascii="Open Sans" w:eastAsia="Times New Roman" w:hAnsi="Open Sans" w:cs="Open Sans"/>
          <w:color w:val="3D3D3D"/>
          <w:sz w:val="24"/>
          <w:szCs w:val="24"/>
          <w:lang w:eastAsia="en-AU"/>
        </w:rPr>
        <w:t>, in a vain attempt to find meaning. And in the end, I know little, some small facts: I love Joshua.</w:t>
      </w:r>
    </w:p>
    <w:p w14:paraId="7EDF82E9" w14:textId="77777777" w:rsidR="00F37666" w:rsidRPr="00EA3199" w:rsidRDefault="00F37666" w:rsidP="00F37666">
      <w:pPr>
        <w:shd w:val="clear" w:color="auto" w:fill="FFFFFF"/>
        <w:spacing w:before="100" w:beforeAutospacing="1" w:after="100" w:afterAutospacing="1" w:line="240" w:lineRule="auto"/>
        <w:jc w:val="center"/>
        <w:textAlignment w:val="baseline"/>
        <w:rPr>
          <w:rFonts w:ascii="Open Sans" w:eastAsia="Times New Roman" w:hAnsi="Open Sans" w:cs="Open Sans"/>
          <w:b/>
          <w:bCs/>
          <w:color w:val="690678"/>
          <w:sz w:val="24"/>
          <w:szCs w:val="24"/>
          <w:lang w:eastAsia="en-AU"/>
        </w:rPr>
      </w:pPr>
      <w:r w:rsidRPr="00EA3199">
        <w:rPr>
          <w:rFonts w:ascii="Open Sans" w:eastAsia="Times New Roman" w:hAnsi="Open Sans" w:cs="Open Sans"/>
          <w:b/>
          <w:bCs/>
          <w:color w:val="690678"/>
          <w:sz w:val="24"/>
          <w:szCs w:val="24"/>
          <w:lang w:eastAsia="en-AU"/>
        </w:rPr>
        <w:t>*******</w:t>
      </w:r>
    </w:p>
    <w:p w14:paraId="124D2869" w14:textId="77777777" w:rsidR="00F37666" w:rsidRPr="00BF4E44" w:rsidRDefault="00F37666" w:rsidP="00F37666">
      <w:pPr>
        <w:rPr>
          <w:color w:val="7030A0"/>
          <w:sz w:val="18"/>
          <w:szCs w:val="18"/>
        </w:rPr>
      </w:pPr>
      <w:r w:rsidRPr="007E7F22">
        <w:rPr>
          <w:rFonts w:ascii="Open Sans" w:eastAsia="Times New Roman" w:hAnsi="Open Sans" w:cs="Open Sans"/>
          <w:b/>
          <w:bCs/>
          <w:color w:val="800080"/>
          <w:sz w:val="24"/>
          <w:szCs w:val="24"/>
          <w:bdr w:val="none" w:sz="0" w:space="0" w:color="auto" w:frame="1"/>
          <w:lang w:eastAsia="en-AU"/>
        </w:rPr>
        <w:t>“When I was writing the memoir, every page was a battle with myself because I knew I had to tell the truth.”  </w:t>
      </w:r>
      <w:r>
        <w:rPr>
          <w:rFonts w:ascii="Open Sans" w:eastAsia="Times New Roman" w:hAnsi="Open Sans" w:cs="Open Sans"/>
          <w:b/>
          <w:bCs/>
          <w:color w:val="800080"/>
          <w:sz w:val="24"/>
          <w:szCs w:val="24"/>
          <w:bdr w:val="none" w:sz="0" w:space="0" w:color="auto" w:frame="1"/>
          <w:lang w:eastAsia="en-AU"/>
        </w:rPr>
        <w:t xml:space="preserve"> </w:t>
      </w:r>
      <w:proofErr w:type="spellStart"/>
      <w:r w:rsidRPr="00BF4E44">
        <w:rPr>
          <w:color w:val="7030A0"/>
          <w:sz w:val="18"/>
          <w:szCs w:val="18"/>
        </w:rPr>
        <w:t>Jesmyn</w:t>
      </w:r>
      <w:proofErr w:type="spellEnd"/>
      <w:r w:rsidRPr="00BF4E44">
        <w:rPr>
          <w:color w:val="7030A0"/>
          <w:sz w:val="18"/>
          <w:szCs w:val="18"/>
        </w:rPr>
        <w:t xml:space="preserve"> Ward</w:t>
      </w:r>
    </w:p>
    <w:p w14:paraId="68FF788B" w14:textId="3513FF30" w:rsidR="00F37666" w:rsidRPr="007E7F22" w:rsidRDefault="00F37666" w:rsidP="00F37666">
      <w:pPr>
        <w:spacing w:after="0" w:line="240" w:lineRule="auto"/>
        <w:textAlignment w:val="baseline"/>
        <w:rPr>
          <w:rFonts w:ascii="Open Sans" w:eastAsia="Times New Roman" w:hAnsi="Open Sans" w:cs="Open Sans"/>
          <w:color w:val="7F0891"/>
          <w:sz w:val="24"/>
          <w:szCs w:val="24"/>
          <w:lang w:eastAsia="en-AU"/>
        </w:rPr>
      </w:pPr>
    </w:p>
    <w:p w14:paraId="58C3D206" w14:textId="3527AE66" w:rsidR="00BF4E44" w:rsidRDefault="00BF4E44" w:rsidP="00BF4E44">
      <w:pPr>
        <w:shd w:val="clear" w:color="auto" w:fill="FFFFFF"/>
        <w:spacing w:beforeAutospacing="1" w:after="0" w:afterAutospacing="1" w:line="240" w:lineRule="auto"/>
        <w:textAlignment w:val="baseline"/>
        <w:rPr>
          <w:rFonts w:ascii="Open Sans" w:eastAsia="Times New Roman" w:hAnsi="Open Sans" w:cs="Open Sans"/>
          <w:color w:val="3D3D3D"/>
          <w:sz w:val="26"/>
          <w:szCs w:val="26"/>
          <w:lang w:eastAsia="en-AU"/>
        </w:rPr>
      </w:pPr>
    </w:p>
    <w:p w14:paraId="6E64104F" w14:textId="00E4B807" w:rsidR="00BF4E44" w:rsidRPr="00BF4E44" w:rsidRDefault="00BF4E44" w:rsidP="00BF4E44">
      <w:pPr>
        <w:shd w:val="clear" w:color="auto" w:fill="FFFFFF"/>
        <w:spacing w:beforeAutospacing="1" w:after="0" w:afterAutospacing="1" w:line="240" w:lineRule="auto"/>
        <w:textAlignment w:val="baseline"/>
        <w:rPr>
          <w:rFonts w:ascii="Open Sans" w:eastAsia="Times New Roman" w:hAnsi="Open Sans" w:cs="Open Sans"/>
          <w:color w:val="3D3D3D"/>
          <w:sz w:val="26"/>
          <w:szCs w:val="26"/>
          <w:lang w:eastAsia="en-AU"/>
        </w:rPr>
      </w:pPr>
    </w:p>
    <w:p w14:paraId="50EDD7E1" w14:textId="61F0CA52" w:rsidR="00BF4E44" w:rsidRDefault="00BF4E44" w:rsidP="00BF4E44">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6F742DC1" w14:textId="397E0EEE" w:rsidR="00BF4E44" w:rsidRDefault="00BF4E44" w:rsidP="00BF4E44">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09C3E918" w14:textId="695948DF" w:rsidR="00BF4E44" w:rsidRDefault="00BF4E44" w:rsidP="00BF4E44">
      <w:pPr>
        <w:spacing w:after="0" w:line="240" w:lineRule="auto"/>
        <w:textAlignment w:val="baseline"/>
        <w:rPr>
          <w:rFonts w:ascii="inherit" w:eastAsia="Times New Roman" w:hAnsi="inherit" w:cs="Times New Roman"/>
          <w:b/>
          <w:bCs/>
          <w:color w:val="800080"/>
          <w:sz w:val="36"/>
          <w:szCs w:val="36"/>
          <w:bdr w:val="none" w:sz="0" w:space="0" w:color="auto" w:frame="1"/>
          <w:lang w:eastAsia="en-AU"/>
        </w:rPr>
      </w:pPr>
    </w:p>
    <w:p w14:paraId="5824E4B7" w14:textId="75061AA5" w:rsidR="00BF4E44" w:rsidRDefault="00BF4E44"/>
    <w:sectPr w:rsidR="00BF4E4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inherit">
    <w:altName w:val="Cambria"/>
    <w:panose1 w:val="00000000000000000000"/>
    <w:charset w:val="00"/>
    <w:family w:val="roman"/>
    <w:notTrueType/>
    <w:pitch w:val="default"/>
  </w:font>
  <w:font w:name="Open Sans">
    <w:charset w:val="00"/>
    <w:family w:val="swiss"/>
    <w:pitch w:val="variable"/>
    <w:sig w:usb0="E00002EF" w:usb1="4000205B" w:usb2="00000028" w:usb3="00000000" w:csb0="0000019F" w:csb1="00000000"/>
  </w:font>
  <w:font w:name="Segoe UI Emoji">
    <w:panose1 w:val="020B0502040204020203"/>
    <w:charset w:val="00"/>
    <w:family w:val="swiss"/>
    <w:pitch w:val="variable"/>
    <w:sig w:usb0="00000003" w:usb1="02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4E44"/>
    <w:rsid w:val="00446FC8"/>
    <w:rsid w:val="004C561F"/>
    <w:rsid w:val="007E7F22"/>
    <w:rsid w:val="00985567"/>
    <w:rsid w:val="00AA09EE"/>
    <w:rsid w:val="00AE55C2"/>
    <w:rsid w:val="00BB79A3"/>
    <w:rsid w:val="00BF4E44"/>
    <w:rsid w:val="00CC6557"/>
    <w:rsid w:val="00DF7B46"/>
    <w:rsid w:val="00EA3199"/>
    <w:rsid w:val="00F37666"/>
    <w:rsid w:val="00F77E6F"/>
    <w:rsid w:val="00F96FA8"/>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25270"/>
  <w15:chartTrackingRefBased/>
  <w15:docId w15:val="{D9FFA00F-C2C0-4314-9406-C1038D7E54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link w:val="NoSpacingChar"/>
    <w:uiPriority w:val="1"/>
    <w:qFormat/>
    <w:rsid w:val="00BF4E44"/>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BF4E44"/>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917977650">
      <w:bodyDiv w:val="1"/>
      <w:marLeft w:val="0"/>
      <w:marRight w:val="0"/>
      <w:marTop w:val="0"/>
      <w:marBottom w:val="0"/>
      <w:divBdr>
        <w:top w:val="none" w:sz="0" w:space="0" w:color="auto"/>
        <w:left w:val="none" w:sz="0" w:space="0" w:color="auto"/>
        <w:bottom w:val="none" w:sz="0" w:space="0" w:color="auto"/>
        <w:right w:val="none" w:sz="0" w:space="0" w:color="auto"/>
      </w:divBdr>
      <w:divsChild>
        <w:div w:id="1145199829">
          <w:blockQuote w:val="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hyperlink" Target="http://www.fishpond.com.au/product_info.php?ref=4297&amp;id=9781608195213&amp;affiliate_banner_id=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TotalTime>
  <Pages>5</Pages>
  <Words>1047</Words>
  <Characters>5969</Characters>
  <Application>Microsoft Office Word</Application>
  <DocSecurity>0</DocSecurity>
  <Lines>49</Lines>
  <Paragraphs>14</Paragraphs>
  <ScaleCrop>false</ScaleCrop>
  <Company/>
  <LinksUpToDate>false</LinksUpToDate>
  <CharactersWithSpaces>7002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Rickard</dc:creator>
  <cp:keywords/>
  <dc:description/>
  <cp:lastModifiedBy>Robert Rickard</cp:lastModifiedBy>
  <cp:revision>14</cp:revision>
  <dcterms:created xsi:type="dcterms:W3CDTF">2021-07-20T02:18:00Z</dcterms:created>
  <dcterms:modified xsi:type="dcterms:W3CDTF">2021-08-18T23:39:00Z</dcterms:modified>
</cp:coreProperties>
</file>