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315A1F" w14:textId="3114EACB" w:rsidR="002052C1" w:rsidRDefault="001E2477">
      <w:pPr>
        <w:rPr>
          <w:rFonts w:ascii="Mistral" w:hAnsi="Mistral"/>
          <w:sz w:val="72"/>
          <w:szCs w:val="72"/>
        </w:rPr>
      </w:pPr>
      <w:r>
        <w:rPr>
          <w:rFonts w:ascii="Mistral" w:hAnsi="Mistral"/>
          <w:sz w:val="72"/>
          <w:szCs w:val="72"/>
        </w:rPr>
        <w:t xml:space="preserve">    Blessed are they who mourn</w:t>
      </w:r>
    </w:p>
    <w:p w14:paraId="6D315A20" w14:textId="77777777" w:rsidR="001E2477" w:rsidRDefault="001E2477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We were living in a ramshackle weatherboard house in Mornington, a stone’s throw from Fisherman’s Beach. Adam was a toddler. We were looking for direction</w:t>
      </w:r>
      <w:r w:rsidR="000070AB">
        <w:rPr>
          <w:rFonts w:ascii="Verdana" w:hAnsi="Verdana"/>
          <w:sz w:val="24"/>
          <w:szCs w:val="24"/>
        </w:rPr>
        <w:t xml:space="preserve"> in our life</w:t>
      </w:r>
      <w:r>
        <w:rPr>
          <w:rFonts w:ascii="Verdana" w:hAnsi="Verdana"/>
          <w:sz w:val="24"/>
          <w:szCs w:val="24"/>
        </w:rPr>
        <w:t>, a new sense of purpose. During a time of prayer, reflective prayer,</w:t>
      </w:r>
      <w:r w:rsidR="00735AF7">
        <w:rPr>
          <w:rFonts w:ascii="Verdana" w:hAnsi="Verdana"/>
          <w:sz w:val="24"/>
          <w:szCs w:val="24"/>
        </w:rPr>
        <w:t xml:space="preserve"> silent prayer, expectant prayer</w:t>
      </w:r>
      <w:r>
        <w:rPr>
          <w:rFonts w:ascii="Verdana" w:hAnsi="Verdana"/>
          <w:sz w:val="24"/>
          <w:szCs w:val="24"/>
        </w:rPr>
        <w:t xml:space="preserve"> the word ‘Iona’</w:t>
      </w:r>
      <w:r w:rsidR="00637BBD">
        <w:rPr>
          <w:rFonts w:ascii="Verdana" w:hAnsi="Verdana"/>
          <w:sz w:val="24"/>
          <w:szCs w:val="24"/>
        </w:rPr>
        <w:t xml:space="preserve"> came into my mind. I recalled</w:t>
      </w:r>
      <w:r>
        <w:rPr>
          <w:rFonts w:ascii="Verdana" w:hAnsi="Verdana"/>
          <w:sz w:val="24"/>
          <w:szCs w:val="24"/>
        </w:rPr>
        <w:t xml:space="preserve"> that I had </w:t>
      </w:r>
      <w:r w:rsidR="00CC2C1D">
        <w:rPr>
          <w:rFonts w:ascii="Verdana" w:hAnsi="Verdana"/>
          <w:sz w:val="24"/>
          <w:szCs w:val="24"/>
        </w:rPr>
        <w:t xml:space="preserve">recently </w:t>
      </w:r>
      <w:r>
        <w:rPr>
          <w:rFonts w:ascii="Verdana" w:hAnsi="Verdana"/>
          <w:sz w:val="24"/>
          <w:szCs w:val="24"/>
        </w:rPr>
        <w:t>read a brief articl</w:t>
      </w:r>
      <w:r w:rsidR="00CC2C1D">
        <w:rPr>
          <w:rFonts w:ascii="Verdana" w:hAnsi="Verdana"/>
          <w:sz w:val="24"/>
          <w:szCs w:val="24"/>
        </w:rPr>
        <w:t>e on the Iona Community</w:t>
      </w:r>
      <w:r>
        <w:rPr>
          <w:rFonts w:ascii="Verdana" w:hAnsi="Verdana"/>
          <w:sz w:val="24"/>
          <w:szCs w:val="24"/>
        </w:rPr>
        <w:t>. Iona is a small island</w:t>
      </w:r>
      <w:r w:rsidR="00252F4B">
        <w:rPr>
          <w:rFonts w:ascii="Verdana" w:hAnsi="Verdana"/>
          <w:sz w:val="24"/>
          <w:szCs w:val="24"/>
        </w:rPr>
        <w:t>, part of the Inner Hebrides, off the west coast of Scotland. It has a long Christian heritage dating back to St Columba in the 6</w:t>
      </w:r>
      <w:r w:rsidR="00252F4B">
        <w:rPr>
          <w:rFonts w:ascii="Verdana" w:hAnsi="Verdana"/>
          <w:sz w:val="24"/>
          <w:szCs w:val="24"/>
          <w:vertAlign w:val="superscript"/>
        </w:rPr>
        <w:t xml:space="preserve">th </w:t>
      </w:r>
      <w:r w:rsidR="00252F4B">
        <w:rPr>
          <w:rFonts w:ascii="Verdana" w:hAnsi="Verdana"/>
          <w:sz w:val="24"/>
          <w:szCs w:val="24"/>
        </w:rPr>
        <w:t>Century.</w:t>
      </w:r>
      <w:r w:rsidR="00735AF7">
        <w:rPr>
          <w:rFonts w:ascii="Verdana" w:hAnsi="Verdana"/>
          <w:sz w:val="24"/>
          <w:szCs w:val="24"/>
        </w:rPr>
        <w:t xml:space="preserve"> </w:t>
      </w:r>
      <w:r w:rsidR="000070AB">
        <w:rPr>
          <w:rFonts w:ascii="Verdana" w:hAnsi="Verdana"/>
          <w:sz w:val="24"/>
          <w:szCs w:val="24"/>
        </w:rPr>
        <w:t xml:space="preserve">I had a sense that God was calling me to go on a pilgrimage to Iona but </w:t>
      </w:r>
      <w:r w:rsidR="00735AF7">
        <w:rPr>
          <w:rFonts w:ascii="Verdana" w:hAnsi="Verdana"/>
          <w:sz w:val="24"/>
          <w:szCs w:val="24"/>
        </w:rPr>
        <w:t>Iona is also on the other side of the world.</w:t>
      </w:r>
    </w:p>
    <w:p w14:paraId="6D315A21" w14:textId="77777777" w:rsidR="00735AF7" w:rsidRDefault="00735AF7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 flew from Melbourne to Sydney whe</w:t>
      </w:r>
      <w:r w:rsidR="00CC2C1D">
        <w:rPr>
          <w:rFonts w:ascii="Verdana" w:hAnsi="Verdana"/>
          <w:sz w:val="24"/>
          <w:szCs w:val="24"/>
        </w:rPr>
        <w:t xml:space="preserve">re passengers were required to </w:t>
      </w:r>
      <w:r>
        <w:rPr>
          <w:rFonts w:ascii="Verdana" w:hAnsi="Verdana"/>
          <w:sz w:val="24"/>
          <w:szCs w:val="24"/>
        </w:rPr>
        <w:t xml:space="preserve">wait </w:t>
      </w:r>
      <w:r w:rsidR="00CC2C1D">
        <w:rPr>
          <w:rFonts w:ascii="Verdana" w:hAnsi="Verdana"/>
          <w:sz w:val="24"/>
          <w:szCs w:val="24"/>
        </w:rPr>
        <w:t xml:space="preserve">for </w:t>
      </w:r>
      <w:r>
        <w:rPr>
          <w:rFonts w:ascii="Verdana" w:hAnsi="Verdana"/>
          <w:sz w:val="24"/>
          <w:szCs w:val="24"/>
        </w:rPr>
        <w:t xml:space="preserve">a connecting flight. While sitting in the departure lounge I was approached by a man who had noticed the wooden cross hanging around my neck. I had made the cross. The cross is at the heart of Christianity. It speaks of the sacrificial love of God for His creation. It is a reminder that the pathway to intimacy with God involves suffering and surrender. I wore the cross </w:t>
      </w:r>
      <w:r w:rsidR="00F43932">
        <w:rPr>
          <w:rFonts w:ascii="Verdana" w:hAnsi="Verdana"/>
          <w:sz w:val="24"/>
          <w:szCs w:val="24"/>
        </w:rPr>
        <w:t>as a personal challenge to walk humbly and truthfully and</w:t>
      </w:r>
      <w:r w:rsidR="007F6894">
        <w:rPr>
          <w:rFonts w:ascii="Verdana" w:hAnsi="Verdana"/>
          <w:sz w:val="24"/>
          <w:szCs w:val="24"/>
        </w:rPr>
        <w:t xml:space="preserve"> as a public witness,</w:t>
      </w:r>
      <w:r w:rsidR="00F43932">
        <w:rPr>
          <w:rFonts w:ascii="Verdana" w:hAnsi="Verdana"/>
          <w:sz w:val="24"/>
          <w:szCs w:val="24"/>
        </w:rPr>
        <w:t xml:space="preserve"> to provoke in others a question of focus and ambition. </w:t>
      </w:r>
      <w:r w:rsidR="007F6894">
        <w:rPr>
          <w:rFonts w:ascii="Verdana" w:hAnsi="Verdana"/>
          <w:sz w:val="24"/>
          <w:szCs w:val="24"/>
        </w:rPr>
        <w:t>‘</w:t>
      </w:r>
      <w:r w:rsidR="00F43932">
        <w:rPr>
          <w:rFonts w:ascii="Verdana" w:hAnsi="Verdana"/>
          <w:sz w:val="24"/>
          <w:szCs w:val="24"/>
        </w:rPr>
        <w:t>Who are you living for?</w:t>
      </w:r>
      <w:r w:rsidR="007F6894">
        <w:rPr>
          <w:rFonts w:ascii="Verdana" w:hAnsi="Verdana"/>
          <w:sz w:val="24"/>
          <w:szCs w:val="24"/>
        </w:rPr>
        <w:t>’</w:t>
      </w:r>
      <w:r w:rsidR="006252F0">
        <w:rPr>
          <w:rFonts w:ascii="Verdana" w:hAnsi="Verdana"/>
          <w:sz w:val="24"/>
          <w:szCs w:val="24"/>
        </w:rPr>
        <w:t xml:space="preserve"> ‘What are you living for?’</w:t>
      </w:r>
    </w:p>
    <w:p w14:paraId="6D315A22" w14:textId="77777777" w:rsidR="007F6894" w:rsidRDefault="007F689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The man who spoke to me was Mazhar </w:t>
      </w:r>
      <w:proofErr w:type="spellStart"/>
      <w:r>
        <w:rPr>
          <w:rFonts w:ascii="Verdana" w:hAnsi="Verdana"/>
          <w:sz w:val="24"/>
          <w:szCs w:val="24"/>
        </w:rPr>
        <w:t>Mallouhi</w:t>
      </w:r>
      <w:proofErr w:type="spellEnd"/>
      <w:r>
        <w:rPr>
          <w:rFonts w:ascii="Verdana" w:hAnsi="Verdana"/>
          <w:sz w:val="24"/>
          <w:szCs w:val="24"/>
        </w:rPr>
        <w:t xml:space="preserve">, a converted Muslim, who was returning to Morocco with his </w:t>
      </w:r>
      <w:r w:rsidR="00637BBD">
        <w:rPr>
          <w:rFonts w:ascii="Verdana" w:hAnsi="Verdana"/>
          <w:sz w:val="24"/>
          <w:szCs w:val="24"/>
        </w:rPr>
        <w:t xml:space="preserve">Australian </w:t>
      </w:r>
      <w:r>
        <w:rPr>
          <w:rFonts w:ascii="Verdana" w:hAnsi="Verdana"/>
          <w:sz w:val="24"/>
          <w:szCs w:val="24"/>
        </w:rPr>
        <w:t xml:space="preserve">wife and young family. Mazhar said </w:t>
      </w:r>
      <w:r w:rsidR="00C104D0">
        <w:rPr>
          <w:rFonts w:ascii="Verdana" w:hAnsi="Verdana"/>
          <w:sz w:val="24"/>
          <w:szCs w:val="24"/>
        </w:rPr>
        <w:t>he was a writer.</w:t>
      </w:r>
      <w:r w:rsidR="002C45AA">
        <w:rPr>
          <w:rFonts w:ascii="Verdana" w:hAnsi="Verdana"/>
          <w:sz w:val="24"/>
          <w:szCs w:val="24"/>
        </w:rPr>
        <w:t xml:space="preserve"> I looked on Wikipedia to see what he was doing now and discovered that he is </w:t>
      </w:r>
      <w:r w:rsidR="00BE1A21">
        <w:rPr>
          <w:rFonts w:ascii="Verdana" w:hAnsi="Verdana"/>
          <w:sz w:val="24"/>
          <w:szCs w:val="24"/>
        </w:rPr>
        <w:t xml:space="preserve">the founder of </w:t>
      </w:r>
      <w:r w:rsidR="00BE1A21" w:rsidRPr="00BC55B7">
        <w:rPr>
          <w:rStyle w:val="normal-c41"/>
          <w:rFonts w:ascii="Verdana" w:hAnsi="Verdana"/>
        </w:rPr>
        <w:t xml:space="preserve">Al </w:t>
      </w:r>
      <w:proofErr w:type="spellStart"/>
      <w:r w:rsidR="00BE1A21" w:rsidRPr="00BC55B7">
        <w:rPr>
          <w:rStyle w:val="normal-c41"/>
          <w:rFonts w:ascii="Verdana" w:hAnsi="Verdana"/>
        </w:rPr>
        <w:t>Kalima</w:t>
      </w:r>
      <w:proofErr w:type="spellEnd"/>
      <w:r w:rsidR="000E7F7E">
        <w:rPr>
          <w:rStyle w:val="normal-c41"/>
          <w:rFonts w:ascii="Verdana" w:hAnsi="Verdana"/>
        </w:rPr>
        <w:t>, an organisation</w:t>
      </w:r>
      <w:r w:rsidR="00BE1A21" w:rsidRPr="00BC55B7">
        <w:rPr>
          <w:rStyle w:val="normal-c41"/>
          <w:rFonts w:ascii="Verdana" w:hAnsi="Verdana"/>
        </w:rPr>
        <w:t xml:space="preserve"> which publi</w:t>
      </w:r>
      <w:r w:rsidR="00BC55B7" w:rsidRPr="00BC55B7">
        <w:rPr>
          <w:rStyle w:val="normal-c41"/>
          <w:rFonts w:ascii="Verdana" w:hAnsi="Verdana"/>
        </w:rPr>
        <w:t>shes and distributes books to help Muslims understand Christ and</w:t>
      </w:r>
      <w:r w:rsidR="00BE1A21" w:rsidRPr="00BC55B7">
        <w:rPr>
          <w:rStyle w:val="normal-c41"/>
          <w:rFonts w:ascii="Verdana" w:hAnsi="Verdana"/>
        </w:rPr>
        <w:t xml:space="preserve"> to build bridges of understanding between Muslims and Christians.</w:t>
      </w:r>
      <w:r w:rsidR="002C45AA">
        <w:rPr>
          <w:rFonts w:ascii="Verdana" w:hAnsi="Verdana"/>
          <w:sz w:val="24"/>
          <w:szCs w:val="24"/>
        </w:rPr>
        <w:t xml:space="preserve"> Mazhar</w:t>
      </w:r>
      <w:r w:rsidR="00C104D0">
        <w:rPr>
          <w:rFonts w:ascii="Verdana" w:hAnsi="Verdana"/>
          <w:sz w:val="24"/>
          <w:szCs w:val="24"/>
        </w:rPr>
        <w:t xml:space="preserve"> said he saw </w:t>
      </w:r>
      <w:r w:rsidR="00DA329A">
        <w:rPr>
          <w:rFonts w:ascii="Verdana" w:hAnsi="Verdana"/>
          <w:sz w:val="24"/>
          <w:szCs w:val="24"/>
        </w:rPr>
        <w:t>my time away as</w:t>
      </w:r>
      <w:r>
        <w:rPr>
          <w:rFonts w:ascii="Verdana" w:hAnsi="Verdana"/>
          <w:sz w:val="24"/>
          <w:szCs w:val="24"/>
        </w:rPr>
        <w:t xml:space="preserve"> a period of emptying and filling</w:t>
      </w:r>
      <w:r w:rsidR="00CC2C1D">
        <w:rPr>
          <w:rFonts w:ascii="Verdana" w:hAnsi="Verdana"/>
          <w:sz w:val="24"/>
          <w:szCs w:val="24"/>
        </w:rPr>
        <w:t>. Wisdom</w:t>
      </w:r>
      <w:r w:rsidR="00637BBD">
        <w:rPr>
          <w:rFonts w:ascii="Verdana" w:hAnsi="Verdana"/>
          <w:sz w:val="24"/>
          <w:szCs w:val="24"/>
        </w:rPr>
        <w:t xml:space="preserve"> is often clothed in simplicity. That is why it is often ignored or overlooked.</w:t>
      </w:r>
      <w:r w:rsidR="00BC55B7">
        <w:rPr>
          <w:rFonts w:ascii="Verdana" w:hAnsi="Verdana"/>
          <w:sz w:val="24"/>
          <w:szCs w:val="24"/>
        </w:rPr>
        <w:t xml:space="preserve"> I</w:t>
      </w:r>
      <w:r w:rsidR="00DA329A">
        <w:rPr>
          <w:rFonts w:ascii="Verdana" w:hAnsi="Verdana"/>
          <w:sz w:val="24"/>
          <w:szCs w:val="24"/>
        </w:rPr>
        <w:t>n opening ourselves</w:t>
      </w:r>
      <w:r w:rsidR="00300948">
        <w:rPr>
          <w:rFonts w:ascii="Verdana" w:hAnsi="Verdana"/>
          <w:sz w:val="24"/>
          <w:szCs w:val="24"/>
        </w:rPr>
        <w:t xml:space="preserve"> to the life of God </w:t>
      </w:r>
      <w:r w:rsidR="00C104D0">
        <w:rPr>
          <w:rFonts w:ascii="Verdana" w:hAnsi="Verdana"/>
          <w:sz w:val="24"/>
          <w:szCs w:val="24"/>
        </w:rPr>
        <w:t>there is a requirement to set aside all other</w:t>
      </w:r>
      <w:r w:rsidR="00637BBD">
        <w:rPr>
          <w:rFonts w:ascii="Verdana" w:hAnsi="Verdana"/>
          <w:sz w:val="24"/>
          <w:szCs w:val="24"/>
        </w:rPr>
        <w:t xml:space="preserve"> hopes and aspirations</w:t>
      </w:r>
      <w:r w:rsidR="00300948">
        <w:rPr>
          <w:rFonts w:ascii="Verdana" w:hAnsi="Verdana"/>
          <w:sz w:val="24"/>
          <w:szCs w:val="24"/>
        </w:rPr>
        <w:t>.</w:t>
      </w:r>
      <w:r w:rsidR="00BC55B7">
        <w:rPr>
          <w:rFonts w:ascii="Verdana" w:hAnsi="Verdana"/>
          <w:sz w:val="24"/>
          <w:szCs w:val="24"/>
        </w:rPr>
        <w:t xml:space="preserve"> </w:t>
      </w:r>
      <w:r w:rsidR="00300948">
        <w:rPr>
          <w:rFonts w:ascii="Verdana" w:hAnsi="Verdana"/>
          <w:sz w:val="24"/>
          <w:szCs w:val="24"/>
        </w:rPr>
        <w:t>God is a jealous God who tolerates no rivals. There can be no self seeking for the kingdom of God is a precious</w:t>
      </w:r>
      <w:r w:rsidR="006252F0">
        <w:rPr>
          <w:rFonts w:ascii="Verdana" w:hAnsi="Verdana"/>
          <w:sz w:val="24"/>
          <w:szCs w:val="24"/>
        </w:rPr>
        <w:t xml:space="preserve"> jewel that demands all we have and are.</w:t>
      </w:r>
      <w:r w:rsidR="00300948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 xml:space="preserve"> </w:t>
      </w:r>
    </w:p>
    <w:p w14:paraId="6D315A23" w14:textId="77777777" w:rsidR="00B84BE6" w:rsidRDefault="00DA329A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At the wedding in Cana Jesus pe</w:t>
      </w:r>
      <w:r w:rsidR="002C45AA">
        <w:rPr>
          <w:rFonts w:ascii="Verdana" w:hAnsi="Verdana"/>
          <w:sz w:val="24"/>
          <w:szCs w:val="24"/>
        </w:rPr>
        <w:t>rformed a miracle of turning</w:t>
      </w:r>
      <w:r>
        <w:rPr>
          <w:rFonts w:ascii="Verdana" w:hAnsi="Verdana"/>
          <w:sz w:val="24"/>
          <w:szCs w:val="24"/>
        </w:rPr>
        <w:t xml:space="preserve"> water into wine. The six stone water jars were large, able to hold twenty to thirty gallons but they were empty. Empty jars aw</w:t>
      </w:r>
      <w:r w:rsidR="002C45AA">
        <w:rPr>
          <w:rFonts w:ascii="Verdana" w:hAnsi="Verdana"/>
          <w:sz w:val="24"/>
          <w:szCs w:val="24"/>
        </w:rPr>
        <w:t>aiting a word, an aut</w:t>
      </w:r>
      <w:r w:rsidR="000E7F7E">
        <w:rPr>
          <w:rFonts w:ascii="Verdana" w:hAnsi="Verdana"/>
          <w:sz w:val="24"/>
          <w:szCs w:val="24"/>
        </w:rPr>
        <w:t>horitative, unambiguous</w:t>
      </w:r>
      <w:r>
        <w:rPr>
          <w:rFonts w:ascii="Verdana" w:hAnsi="Verdana"/>
          <w:sz w:val="24"/>
          <w:szCs w:val="24"/>
        </w:rPr>
        <w:t xml:space="preserve"> word. </w:t>
      </w:r>
      <w:r w:rsidR="00772A8E">
        <w:rPr>
          <w:rFonts w:ascii="Verdana" w:hAnsi="Verdana"/>
          <w:sz w:val="24"/>
          <w:szCs w:val="24"/>
        </w:rPr>
        <w:t xml:space="preserve">“Fill the jars to the brim.” </w:t>
      </w:r>
      <w:r w:rsidR="000070AB">
        <w:rPr>
          <w:rFonts w:ascii="Verdana" w:hAnsi="Verdana"/>
          <w:sz w:val="24"/>
          <w:szCs w:val="24"/>
        </w:rPr>
        <w:t xml:space="preserve">   </w:t>
      </w:r>
      <w:r w:rsidR="00772A8E">
        <w:rPr>
          <w:rFonts w:ascii="Verdana" w:hAnsi="Verdana"/>
          <w:sz w:val="24"/>
          <w:szCs w:val="24"/>
        </w:rPr>
        <w:t>We don’t sample the life of God, we embra</w:t>
      </w:r>
      <w:r w:rsidR="002C45AA">
        <w:rPr>
          <w:rFonts w:ascii="Verdana" w:hAnsi="Verdana"/>
          <w:sz w:val="24"/>
          <w:szCs w:val="24"/>
        </w:rPr>
        <w:t>ce it fully. We don’t select those</w:t>
      </w:r>
      <w:r w:rsidR="00772A8E">
        <w:rPr>
          <w:rFonts w:ascii="Verdana" w:hAnsi="Verdana"/>
          <w:sz w:val="24"/>
          <w:szCs w:val="24"/>
        </w:rPr>
        <w:t xml:space="preserve"> aspects of God that appeal</w:t>
      </w:r>
      <w:r w:rsidR="00637BBD">
        <w:rPr>
          <w:rFonts w:ascii="Verdana" w:hAnsi="Verdana"/>
          <w:sz w:val="24"/>
          <w:szCs w:val="24"/>
        </w:rPr>
        <w:t xml:space="preserve">. We </w:t>
      </w:r>
      <w:r w:rsidR="00772A8E">
        <w:rPr>
          <w:rFonts w:ascii="Verdana" w:hAnsi="Verdana"/>
          <w:sz w:val="24"/>
          <w:szCs w:val="24"/>
        </w:rPr>
        <w:t>say “Yes!” to all that God is</w:t>
      </w:r>
      <w:r w:rsidR="00B84BE6">
        <w:rPr>
          <w:rFonts w:ascii="Verdana" w:hAnsi="Verdana"/>
          <w:sz w:val="24"/>
          <w:szCs w:val="24"/>
        </w:rPr>
        <w:t xml:space="preserve">. </w:t>
      </w:r>
      <w:r w:rsidR="000E7F7E">
        <w:rPr>
          <w:rFonts w:ascii="Verdana" w:hAnsi="Verdana"/>
          <w:sz w:val="24"/>
          <w:szCs w:val="24"/>
        </w:rPr>
        <w:t xml:space="preserve">We say “Yes!” to all </w:t>
      </w:r>
      <w:r w:rsidR="000E7F7E">
        <w:rPr>
          <w:rFonts w:ascii="Verdana" w:hAnsi="Verdana"/>
          <w:sz w:val="24"/>
          <w:szCs w:val="24"/>
        </w:rPr>
        <w:lastRenderedPageBreak/>
        <w:t xml:space="preserve">that God might allow in our life. </w:t>
      </w:r>
      <w:r w:rsidR="00B84BE6">
        <w:rPr>
          <w:rFonts w:ascii="Verdana" w:hAnsi="Verdana"/>
          <w:sz w:val="24"/>
          <w:szCs w:val="24"/>
        </w:rPr>
        <w:t>When the master of the banquet tasted th</w:t>
      </w:r>
      <w:r w:rsidR="003D510F">
        <w:rPr>
          <w:rFonts w:ascii="Verdana" w:hAnsi="Verdana"/>
          <w:sz w:val="24"/>
          <w:szCs w:val="24"/>
        </w:rPr>
        <w:t>e water it had been transformed</w:t>
      </w:r>
      <w:r w:rsidR="001240FC">
        <w:rPr>
          <w:rFonts w:ascii="Verdana" w:hAnsi="Verdana"/>
          <w:sz w:val="24"/>
          <w:szCs w:val="24"/>
        </w:rPr>
        <w:t xml:space="preserve"> into wine, superior wine.</w:t>
      </w:r>
      <w:r w:rsidR="00B84BE6">
        <w:rPr>
          <w:rFonts w:ascii="Verdana" w:hAnsi="Verdana"/>
          <w:sz w:val="24"/>
          <w:szCs w:val="24"/>
        </w:rPr>
        <w:t xml:space="preserve"> This is the </w:t>
      </w:r>
      <w:r w:rsidR="000070AB">
        <w:rPr>
          <w:rFonts w:ascii="Verdana" w:hAnsi="Verdana"/>
          <w:sz w:val="24"/>
          <w:szCs w:val="24"/>
        </w:rPr>
        <w:t xml:space="preserve">miracle of God. He is the </w:t>
      </w:r>
      <w:r w:rsidR="000070AB" w:rsidRPr="000070AB">
        <w:rPr>
          <w:rFonts w:ascii="Verdana" w:hAnsi="Verdana"/>
          <w:i/>
          <w:sz w:val="24"/>
          <w:szCs w:val="24"/>
        </w:rPr>
        <w:t>R</w:t>
      </w:r>
      <w:r w:rsidR="00B84BE6" w:rsidRPr="000070AB">
        <w:rPr>
          <w:rFonts w:ascii="Verdana" w:hAnsi="Verdana"/>
          <w:i/>
          <w:sz w:val="24"/>
          <w:szCs w:val="24"/>
        </w:rPr>
        <w:t>ewarder</w:t>
      </w:r>
      <w:r w:rsidR="00B84BE6">
        <w:rPr>
          <w:rFonts w:ascii="Verdana" w:hAnsi="Verdana"/>
          <w:sz w:val="24"/>
          <w:szCs w:val="24"/>
        </w:rPr>
        <w:t xml:space="preserve"> of those who seek him, who live by faith and walk in obedience to his commands. </w:t>
      </w:r>
      <w:r w:rsidR="00637BBD">
        <w:rPr>
          <w:rFonts w:ascii="Verdana" w:hAnsi="Verdana"/>
          <w:sz w:val="24"/>
          <w:szCs w:val="24"/>
        </w:rPr>
        <w:t>His life is incomparable</w:t>
      </w:r>
      <w:r w:rsidR="000E7F7E">
        <w:rPr>
          <w:rFonts w:ascii="Verdana" w:hAnsi="Verdana"/>
          <w:sz w:val="24"/>
          <w:szCs w:val="24"/>
        </w:rPr>
        <w:t>. His life is</w:t>
      </w:r>
      <w:r w:rsidR="00637BBD">
        <w:rPr>
          <w:rFonts w:ascii="Verdana" w:hAnsi="Verdana"/>
          <w:sz w:val="24"/>
          <w:szCs w:val="24"/>
        </w:rPr>
        <w:t xml:space="preserve"> unsurpassable.</w:t>
      </w:r>
      <w:r w:rsidR="000E7F7E">
        <w:rPr>
          <w:rFonts w:ascii="Verdana" w:hAnsi="Verdana"/>
          <w:sz w:val="24"/>
          <w:szCs w:val="24"/>
        </w:rPr>
        <w:t xml:space="preserve"> His life takes us into the valley of the shadow of death.</w:t>
      </w:r>
    </w:p>
    <w:p w14:paraId="6D315A24" w14:textId="77777777" w:rsidR="00705EA3" w:rsidRDefault="005849A8" w:rsidP="00705EA3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Iona</w:t>
      </w:r>
      <w:r w:rsidR="007F65ED">
        <w:rPr>
          <w:rFonts w:ascii="Verdana" w:hAnsi="Verdana"/>
          <w:sz w:val="24"/>
          <w:szCs w:val="24"/>
        </w:rPr>
        <w:t xml:space="preserve"> welcomes thousands of pilgrims</w:t>
      </w:r>
      <w:r>
        <w:rPr>
          <w:rFonts w:ascii="Verdana" w:hAnsi="Verdana"/>
          <w:sz w:val="24"/>
          <w:szCs w:val="24"/>
        </w:rPr>
        <w:t>. The Cathedral, situated on the site of the original monastic community</w:t>
      </w:r>
      <w:r w:rsidR="002C45AA">
        <w:rPr>
          <w:rFonts w:ascii="Verdana" w:hAnsi="Verdana"/>
          <w:sz w:val="24"/>
          <w:szCs w:val="24"/>
        </w:rPr>
        <w:t>,</w:t>
      </w:r>
      <w:r w:rsidR="00B84BE6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is a prominent landmark. I participated in a planned retreat. There were services</w:t>
      </w:r>
      <w:r w:rsidR="007F65ED">
        <w:rPr>
          <w:rFonts w:ascii="Verdana" w:hAnsi="Verdana"/>
          <w:sz w:val="24"/>
          <w:szCs w:val="24"/>
        </w:rPr>
        <w:t xml:space="preserve"> of worship in the Abbey,</w:t>
      </w:r>
      <w:r>
        <w:rPr>
          <w:rFonts w:ascii="Verdana" w:hAnsi="Verdana"/>
          <w:sz w:val="24"/>
          <w:szCs w:val="24"/>
        </w:rPr>
        <w:t xml:space="preserve"> morning and evening</w:t>
      </w:r>
      <w:r w:rsidR="007F65ED">
        <w:rPr>
          <w:rFonts w:ascii="Verdana" w:hAnsi="Verdana"/>
          <w:sz w:val="24"/>
          <w:szCs w:val="24"/>
        </w:rPr>
        <w:t>.</w:t>
      </w:r>
      <w:r>
        <w:rPr>
          <w:rFonts w:ascii="Verdana" w:hAnsi="Verdana"/>
          <w:sz w:val="24"/>
          <w:szCs w:val="24"/>
        </w:rPr>
        <w:t xml:space="preserve"> </w:t>
      </w:r>
      <w:r w:rsidR="00344B3F">
        <w:rPr>
          <w:rFonts w:ascii="Verdana" w:hAnsi="Verdana"/>
          <w:sz w:val="24"/>
          <w:szCs w:val="24"/>
        </w:rPr>
        <w:t>Some</w:t>
      </w:r>
      <w:r w:rsidR="000070AB">
        <w:rPr>
          <w:rFonts w:ascii="Verdana" w:hAnsi="Verdana"/>
          <w:sz w:val="24"/>
          <w:szCs w:val="24"/>
        </w:rPr>
        <w:t xml:space="preserve"> members</w:t>
      </w:r>
      <w:r w:rsidR="00344B3F">
        <w:rPr>
          <w:rFonts w:ascii="Verdana" w:hAnsi="Verdana"/>
          <w:sz w:val="24"/>
          <w:szCs w:val="24"/>
        </w:rPr>
        <w:t xml:space="preserve"> of the Iona Community are resident on the island while others are dispersed around the world. The convenor of the healing ministry had been battling cance</w:t>
      </w:r>
      <w:r w:rsidR="00BE1A21">
        <w:rPr>
          <w:rFonts w:ascii="Verdana" w:hAnsi="Verdana"/>
          <w:sz w:val="24"/>
          <w:szCs w:val="24"/>
        </w:rPr>
        <w:t>r and died during my stay</w:t>
      </w:r>
      <w:r w:rsidR="00344B3F">
        <w:rPr>
          <w:rFonts w:ascii="Verdana" w:hAnsi="Verdana"/>
          <w:sz w:val="24"/>
          <w:szCs w:val="24"/>
        </w:rPr>
        <w:t xml:space="preserve"> on Iona. A funeral service had been planned. The evening worship service the day before the funeral was a time of inner reflection and transformation as we took in the mystery of life and the unavoidable certainty of death. Following the blessing a reverential quiet came over the congregation. I had a sense that God wanted to speak to his people. I asked God whether he had a word for this time. </w:t>
      </w:r>
      <w:r w:rsidR="002878F5">
        <w:rPr>
          <w:rFonts w:ascii="Verdana" w:hAnsi="Verdana"/>
          <w:sz w:val="24"/>
          <w:szCs w:val="24"/>
        </w:rPr>
        <w:t>The words from Matthew</w:t>
      </w:r>
      <w:r w:rsidR="006252F0">
        <w:rPr>
          <w:rFonts w:ascii="Verdana" w:hAnsi="Verdana"/>
          <w:sz w:val="24"/>
          <w:szCs w:val="24"/>
        </w:rPr>
        <w:t>’</w:t>
      </w:r>
      <w:r w:rsidR="002878F5">
        <w:rPr>
          <w:rFonts w:ascii="Verdana" w:hAnsi="Verdana"/>
          <w:sz w:val="24"/>
          <w:szCs w:val="24"/>
        </w:rPr>
        <w:t xml:space="preserve">s Gospel came to mind, “Blessed are they who mourn for they will be comforted.” </w:t>
      </w:r>
      <w:r w:rsidR="00344B3F">
        <w:rPr>
          <w:rFonts w:ascii="Verdana" w:hAnsi="Verdana"/>
          <w:sz w:val="24"/>
          <w:szCs w:val="24"/>
        </w:rPr>
        <w:t>I sensed the anointing of God rest</w:t>
      </w:r>
      <w:r w:rsidR="00BE1A21">
        <w:rPr>
          <w:rFonts w:ascii="Verdana" w:hAnsi="Verdana"/>
          <w:sz w:val="24"/>
          <w:szCs w:val="24"/>
        </w:rPr>
        <w:t>ing</w:t>
      </w:r>
      <w:r w:rsidR="00344B3F">
        <w:rPr>
          <w:rFonts w:ascii="Verdana" w:hAnsi="Verdana"/>
          <w:sz w:val="24"/>
          <w:szCs w:val="24"/>
        </w:rPr>
        <w:t xml:space="preserve"> heavily on me. </w:t>
      </w:r>
      <w:r w:rsidR="002878F5">
        <w:rPr>
          <w:rFonts w:ascii="Verdana" w:hAnsi="Verdana"/>
          <w:sz w:val="24"/>
          <w:szCs w:val="24"/>
        </w:rPr>
        <w:t xml:space="preserve">I opened my mouth and the words flowed forth. People near me began to cry while others reached out in love to comfort and reassure. </w:t>
      </w:r>
    </w:p>
    <w:p w14:paraId="6D315A25" w14:textId="77777777" w:rsidR="00705EA3" w:rsidRPr="001E2477" w:rsidRDefault="00705EA3" w:rsidP="00705EA3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A prophetic word may have an immediate relevance but it may also speak </w:t>
      </w:r>
      <w:r w:rsidR="00637BBD">
        <w:rPr>
          <w:rFonts w:ascii="Verdana" w:hAnsi="Verdana"/>
          <w:sz w:val="24"/>
          <w:szCs w:val="24"/>
        </w:rPr>
        <w:t>to a situation that is buried</w:t>
      </w:r>
      <w:r>
        <w:rPr>
          <w:rFonts w:ascii="Verdana" w:hAnsi="Verdana"/>
          <w:sz w:val="24"/>
          <w:szCs w:val="24"/>
        </w:rPr>
        <w:t xml:space="preserve"> in the future. The power of the word is not diminished as it assumes a sharper focus moving from a general to a more personal application.</w:t>
      </w:r>
    </w:p>
    <w:p w14:paraId="6D315A26" w14:textId="77777777" w:rsidR="00F55BBF" w:rsidRDefault="00F55BBF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Julie and I can testify that at the time of Adam’s death when we </w:t>
      </w:r>
      <w:r w:rsidR="006252F0">
        <w:rPr>
          <w:rFonts w:ascii="Verdana" w:hAnsi="Verdana"/>
          <w:sz w:val="24"/>
          <w:szCs w:val="24"/>
        </w:rPr>
        <w:t xml:space="preserve">were </w:t>
      </w:r>
      <w:r>
        <w:rPr>
          <w:rFonts w:ascii="Verdana" w:hAnsi="Verdana"/>
          <w:sz w:val="24"/>
          <w:szCs w:val="24"/>
        </w:rPr>
        <w:t>overwhelmed with grief and our hearts were breaking the words “Blessed are they who mourn for they will be comforted” were confirmed over and over again.</w:t>
      </w:r>
      <w:r w:rsidR="006252F0">
        <w:rPr>
          <w:rFonts w:ascii="Verdana" w:hAnsi="Verdana"/>
          <w:sz w:val="24"/>
          <w:szCs w:val="24"/>
        </w:rPr>
        <w:t xml:space="preserve"> </w:t>
      </w:r>
      <w:r w:rsidR="00A36612">
        <w:rPr>
          <w:rFonts w:ascii="Verdana" w:hAnsi="Verdana"/>
          <w:sz w:val="24"/>
          <w:szCs w:val="24"/>
        </w:rPr>
        <w:t xml:space="preserve">The flowers, the cards, the heartfelt expressions of sorrow, the gifts, and the thoughtful words and sentiments all spoke to our hearts. </w:t>
      </w:r>
      <w:r w:rsidR="006252F0">
        <w:rPr>
          <w:rFonts w:ascii="Verdana" w:hAnsi="Verdana"/>
          <w:sz w:val="24"/>
          <w:szCs w:val="24"/>
        </w:rPr>
        <w:t xml:space="preserve">Family and friends were </w:t>
      </w:r>
      <w:r w:rsidR="00A36612">
        <w:rPr>
          <w:rFonts w:ascii="Verdana" w:hAnsi="Verdana"/>
          <w:sz w:val="24"/>
          <w:szCs w:val="24"/>
        </w:rPr>
        <w:t xml:space="preserve">indeed </w:t>
      </w:r>
      <w:r w:rsidR="006252F0">
        <w:rPr>
          <w:rFonts w:ascii="Verdana" w:hAnsi="Verdana"/>
          <w:sz w:val="24"/>
          <w:szCs w:val="24"/>
        </w:rPr>
        <w:t>God’s instrument</w:t>
      </w:r>
      <w:r w:rsidR="00E62C0D">
        <w:rPr>
          <w:rFonts w:ascii="Verdana" w:hAnsi="Verdana"/>
          <w:sz w:val="24"/>
          <w:szCs w:val="24"/>
        </w:rPr>
        <w:t>s</w:t>
      </w:r>
      <w:r w:rsidR="00B75CF5">
        <w:rPr>
          <w:rFonts w:ascii="Verdana" w:hAnsi="Verdana"/>
          <w:sz w:val="24"/>
          <w:szCs w:val="24"/>
        </w:rPr>
        <w:t xml:space="preserve"> bringing </w:t>
      </w:r>
      <w:r w:rsidR="00E62C0D">
        <w:rPr>
          <w:rFonts w:ascii="Verdana" w:hAnsi="Verdana"/>
          <w:sz w:val="24"/>
          <w:szCs w:val="24"/>
        </w:rPr>
        <w:t>H</w:t>
      </w:r>
      <w:r w:rsidR="00B75CF5">
        <w:rPr>
          <w:rFonts w:ascii="Verdana" w:hAnsi="Verdana"/>
          <w:sz w:val="24"/>
          <w:szCs w:val="24"/>
        </w:rPr>
        <w:t>is comfort at a time of great sadness.</w:t>
      </w:r>
    </w:p>
    <w:p w14:paraId="6D315A27" w14:textId="77777777" w:rsidR="00705EA3" w:rsidRPr="001E2477" w:rsidRDefault="00705EA3">
      <w:pPr>
        <w:rPr>
          <w:rFonts w:ascii="Verdana" w:hAnsi="Verdana"/>
          <w:sz w:val="24"/>
          <w:szCs w:val="24"/>
        </w:rPr>
      </w:pPr>
    </w:p>
    <w:sectPr w:rsidR="00705EA3" w:rsidRPr="001E2477" w:rsidSect="00205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stral"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2477"/>
    <w:rsid w:val="000070AB"/>
    <w:rsid w:val="000E7F7E"/>
    <w:rsid w:val="001240FC"/>
    <w:rsid w:val="001E2477"/>
    <w:rsid w:val="002052C1"/>
    <w:rsid w:val="00252F4B"/>
    <w:rsid w:val="002878F5"/>
    <w:rsid w:val="002C45AA"/>
    <w:rsid w:val="002D0E6C"/>
    <w:rsid w:val="00300948"/>
    <w:rsid w:val="00344B3F"/>
    <w:rsid w:val="00361328"/>
    <w:rsid w:val="003D510F"/>
    <w:rsid w:val="00522DAA"/>
    <w:rsid w:val="00525893"/>
    <w:rsid w:val="005800B1"/>
    <w:rsid w:val="005849A8"/>
    <w:rsid w:val="005C0290"/>
    <w:rsid w:val="00622042"/>
    <w:rsid w:val="006252F0"/>
    <w:rsid w:val="00637BBD"/>
    <w:rsid w:val="00701953"/>
    <w:rsid w:val="00705EA3"/>
    <w:rsid w:val="00735AF7"/>
    <w:rsid w:val="00772A8E"/>
    <w:rsid w:val="007F65ED"/>
    <w:rsid w:val="007F6894"/>
    <w:rsid w:val="00A36612"/>
    <w:rsid w:val="00B75CF5"/>
    <w:rsid w:val="00B84BE6"/>
    <w:rsid w:val="00BC55B7"/>
    <w:rsid w:val="00BE1A21"/>
    <w:rsid w:val="00C104D0"/>
    <w:rsid w:val="00C24ABB"/>
    <w:rsid w:val="00C31F6F"/>
    <w:rsid w:val="00CC2C1D"/>
    <w:rsid w:val="00CC6B5A"/>
    <w:rsid w:val="00D538D4"/>
    <w:rsid w:val="00DA329A"/>
    <w:rsid w:val="00DA40AE"/>
    <w:rsid w:val="00E330C3"/>
    <w:rsid w:val="00E62C0D"/>
    <w:rsid w:val="00F31D4D"/>
    <w:rsid w:val="00F43932"/>
    <w:rsid w:val="00F55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15A1F"/>
  <w15:docId w15:val="{8E2BA7C5-1D57-4AEB-A1CB-31EB00DF7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52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rsid w:val="002C45AA"/>
  </w:style>
  <w:style w:type="character" w:customStyle="1" w:styleId="normal-c41">
    <w:name w:val="normal-c41"/>
    <w:basedOn w:val="DefaultParagraphFont"/>
    <w:rsid w:val="00BE1A21"/>
    <w:rPr>
      <w:rFonts w:ascii="Times New Roman" w:hAnsi="Times New Roman" w:cs="Times New Roman" w:hint="defaul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2</Pages>
  <Words>713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Robert Rickard</cp:lastModifiedBy>
  <cp:revision>14</cp:revision>
  <dcterms:created xsi:type="dcterms:W3CDTF">2012-05-02T09:39:00Z</dcterms:created>
  <dcterms:modified xsi:type="dcterms:W3CDTF">2021-03-22T08:55:00Z</dcterms:modified>
</cp:coreProperties>
</file>